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56" w:rsidRDefault="00E43412" w:rsidP="00E43412">
      <w:pPr>
        <w:spacing w:after="0"/>
        <w:jc w:val="center"/>
      </w:pPr>
      <w:r w:rsidRPr="00E43412">
        <w:rPr>
          <w:sz w:val="32"/>
          <w:szCs w:val="32"/>
        </w:rPr>
        <w:t>Geometric Shapes Search</w:t>
      </w:r>
    </w:p>
    <w:p w:rsidR="00E43412" w:rsidRDefault="00E43412" w:rsidP="00E434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Puzzle by David </w:t>
      </w:r>
      <w:proofErr w:type="spellStart"/>
      <w:r>
        <w:rPr>
          <w:sz w:val="28"/>
          <w:szCs w:val="28"/>
        </w:rPr>
        <w:t>Pleacher</w:t>
      </w:r>
      <w:proofErr w:type="spellEnd"/>
    </w:p>
    <w:p w:rsidR="00E43412" w:rsidRPr="00E43412" w:rsidRDefault="00E43412" w:rsidP="00E43412">
      <w:pPr>
        <w:spacing w:after="0"/>
        <w:jc w:val="center"/>
        <w:rPr>
          <w:sz w:val="28"/>
          <w:szCs w:val="28"/>
        </w:rPr>
      </w:pPr>
    </w:p>
    <w:p w:rsidR="00E43412" w:rsidRDefault="00E43412" w:rsidP="00E43412">
      <w:pPr>
        <w:spacing w:after="0"/>
        <w:rPr>
          <w:sz w:val="28"/>
          <w:szCs w:val="28"/>
        </w:rPr>
      </w:pPr>
      <w:r w:rsidRPr="00E43412">
        <w:rPr>
          <w:sz w:val="28"/>
          <w:szCs w:val="28"/>
        </w:rPr>
        <w:t>Connect the letters to form word chains</w:t>
      </w:r>
      <w:r>
        <w:rPr>
          <w:sz w:val="28"/>
          <w:szCs w:val="28"/>
        </w:rPr>
        <w:t>.</w:t>
      </w:r>
    </w:p>
    <w:p w:rsidR="00E43412" w:rsidRDefault="00E43412" w:rsidP="00E43412">
      <w:pPr>
        <w:spacing w:after="0"/>
        <w:rPr>
          <w:sz w:val="28"/>
          <w:szCs w:val="28"/>
        </w:rPr>
      </w:pPr>
      <w:r>
        <w:rPr>
          <w:sz w:val="28"/>
          <w:szCs w:val="28"/>
        </w:rPr>
        <w:t>Connections can be made vertically, horizontally, or diagonally.</w:t>
      </w:r>
    </w:p>
    <w:p w:rsidR="00E43412" w:rsidRDefault="00E43412" w:rsidP="00E43412">
      <w:pPr>
        <w:spacing w:after="0"/>
        <w:rPr>
          <w:sz w:val="28"/>
          <w:szCs w:val="28"/>
        </w:rPr>
      </w:pPr>
      <w:r>
        <w:rPr>
          <w:sz w:val="28"/>
          <w:szCs w:val="28"/>
        </w:rPr>
        <w:t>Diagonal connections are allowed to cross.</w:t>
      </w:r>
    </w:p>
    <w:p w:rsidR="00E43412" w:rsidRDefault="00E43412" w:rsidP="00E43412">
      <w:pPr>
        <w:spacing w:after="0"/>
        <w:rPr>
          <w:sz w:val="28"/>
          <w:szCs w:val="28"/>
        </w:rPr>
      </w:pPr>
      <w:r>
        <w:rPr>
          <w:sz w:val="28"/>
          <w:szCs w:val="28"/>
        </w:rPr>
        <w:t>Every letter will be part of exactly one word.</w:t>
      </w:r>
    </w:p>
    <w:p w:rsidR="00E43412" w:rsidRDefault="00E43412" w:rsidP="00E43412">
      <w:pPr>
        <w:spacing w:after="0"/>
        <w:rPr>
          <w:sz w:val="28"/>
          <w:szCs w:val="28"/>
        </w:rPr>
      </w:pPr>
      <w:r>
        <w:rPr>
          <w:sz w:val="28"/>
          <w:szCs w:val="28"/>
        </w:rPr>
        <w:t>There are thirteen words – all geometric shapes.</w:t>
      </w:r>
    </w:p>
    <w:p w:rsidR="00E43412" w:rsidRDefault="00E43412" w:rsidP="00E43412">
      <w:pPr>
        <w:spacing w:after="0"/>
        <w:rPr>
          <w:sz w:val="28"/>
          <w:szCs w:val="28"/>
        </w:rPr>
      </w:pPr>
    </w:p>
    <w:p w:rsidR="00E43412" w:rsidRDefault="00E43412" w:rsidP="00E43412">
      <w:pPr>
        <w:spacing w:after="0"/>
        <w:rPr>
          <w:sz w:val="28"/>
          <w:szCs w:val="28"/>
        </w:rPr>
      </w:pPr>
    </w:p>
    <w:p w:rsidR="00E43412" w:rsidRDefault="00E43412" w:rsidP="00E43412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57143" cy="5209524"/>
            <wp:effectExtent l="19050" t="0" r="0" b="0"/>
            <wp:docPr id="2" name="Picture 1" descr="sh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143" cy="5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412" w:rsidRDefault="00E43412" w:rsidP="00E43412">
      <w:pPr>
        <w:spacing w:after="0"/>
      </w:pPr>
    </w:p>
    <w:p w:rsidR="00E43412" w:rsidRPr="00E43412" w:rsidRDefault="00E43412" w:rsidP="00E43412">
      <w:pPr>
        <w:spacing w:after="0"/>
      </w:pPr>
      <w:r w:rsidRPr="00E43412">
        <w:t>Hint:</w:t>
      </w:r>
      <w:r>
        <w:t xml:space="preserve"> One word begins in the bottom left corner and another word begins in the upper right corner.</w:t>
      </w:r>
    </w:p>
    <w:sectPr w:rsidR="00E43412" w:rsidRPr="00E43412" w:rsidSect="007F2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3412"/>
    <w:rsid w:val="007F2156"/>
    <w:rsid w:val="00802018"/>
    <w:rsid w:val="00E4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1</cp:revision>
  <dcterms:created xsi:type="dcterms:W3CDTF">2018-05-05T19:14:00Z</dcterms:created>
  <dcterms:modified xsi:type="dcterms:W3CDTF">2018-05-05T19:52:00Z</dcterms:modified>
</cp:coreProperties>
</file>